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2AB93F" w14:textId="77777777" w:rsidR="00E410AC" w:rsidRPr="00452534" w:rsidRDefault="00E410AC" w:rsidP="00E410AC">
      <w:pPr>
        <w:jc w:val="center"/>
        <w:rPr>
          <w:rFonts w:ascii="Arial" w:hAnsi="Arial" w:cs="Arial"/>
          <w:b/>
          <w:sz w:val="36"/>
          <w:szCs w:val="36"/>
        </w:rPr>
      </w:pPr>
      <w:r>
        <w:rPr>
          <w:rFonts w:ascii="Arial" w:hAnsi="Arial" w:cs="Arial"/>
          <w:b/>
          <w:sz w:val="36"/>
          <w:szCs w:val="36"/>
        </w:rPr>
        <w:t xml:space="preserve">Monkton </w:t>
      </w:r>
      <w:r w:rsidRPr="00452534">
        <w:rPr>
          <w:rFonts w:ascii="Arial" w:hAnsi="Arial" w:cs="Arial"/>
          <w:b/>
          <w:sz w:val="36"/>
          <w:szCs w:val="36"/>
        </w:rPr>
        <w:t>Parish Council</w:t>
      </w:r>
    </w:p>
    <w:p w14:paraId="2811899E" w14:textId="77777777" w:rsidR="00E410AC" w:rsidRPr="00452534" w:rsidRDefault="00E410AC" w:rsidP="00E410AC">
      <w:pPr>
        <w:jc w:val="center"/>
        <w:rPr>
          <w:rFonts w:ascii="Arial" w:hAnsi="Arial" w:cs="Arial"/>
          <w:b/>
        </w:rPr>
      </w:pPr>
      <w:r w:rsidRPr="00452534">
        <w:rPr>
          <w:rFonts w:ascii="Arial" w:hAnsi="Arial" w:cs="Arial"/>
        </w:rPr>
        <w:t>______________________________________________</w:t>
      </w:r>
      <w:r>
        <w:rPr>
          <w:rFonts w:ascii="Arial" w:hAnsi="Arial" w:cs="Arial"/>
        </w:rPr>
        <w:t>__________________________</w:t>
      </w:r>
    </w:p>
    <w:p w14:paraId="43D9432C" w14:textId="77777777" w:rsidR="00E410AC" w:rsidRPr="00452534" w:rsidRDefault="00E410AC" w:rsidP="00E410AC">
      <w:pPr>
        <w:pStyle w:val="BodyTextIndent2"/>
        <w:jc w:val="center"/>
        <w:rPr>
          <w:rFonts w:ascii="Arial" w:hAnsi="Arial" w:cs="Arial"/>
          <w:b/>
          <w:lang w:val="en-GB"/>
        </w:rPr>
      </w:pPr>
    </w:p>
    <w:p w14:paraId="00F2C17C" w14:textId="77777777" w:rsidR="00E410AC" w:rsidRPr="00452534" w:rsidRDefault="00E410AC" w:rsidP="00E410AC">
      <w:pPr>
        <w:pStyle w:val="BodyTextIndent2"/>
        <w:jc w:val="center"/>
        <w:rPr>
          <w:rFonts w:ascii="Arial" w:hAnsi="Arial" w:cs="Arial"/>
          <w:b/>
          <w:sz w:val="28"/>
          <w:szCs w:val="28"/>
          <w:u w:val="single"/>
          <w:lang w:val="en-GB"/>
        </w:rPr>
      </w:pPr>
      <w:r w:rsidRPr="00452534">
        <w:rPr>
          <w:rFonts w:ascii="Arial" w:hAnsi="Arial" w:cs="Arial"/>
          <w:b/>
          <w:sz w:val="28"/>
          <w:szCs w:val="28"/>
          <w:u w:val="single"/>
          <w:lang w:val="en-GB"/>
        </w:rPr>
        <w:t xml:space="preserve">Parish Council Grant Scheme Policy  </w:t>
      </w:r>
    </w:p>
    <w:p w14:paraId="7BF564FF" w14:textId="77777777" w:rsidR="00E410AC" w:rsidRPr="00452534" w:rsidRDefault="00E410AC" w:rsidP="00E410AC">
      <w:pPr>
        <w:jc w:val="center"/>
        <w:rPr>
          <w:rFonts w:ascii="Arial" w:hAnsi="Arial" w:cs="Arial"/>
          <w:color w:val="000000"/>
        </w:rPr>
      </w:pPr>
    </w:p>
    <w:p w14:paraId="10307843" w14:textId="77777777" w:rsidR="00E410AC" w:rsidRPr="009D3093" w:rsidRDefault="00E410AC" w:rsidP="00E410AC">
      <w:pPr>
        <w:jc w:val="center"/>
        <w:rPr>
          <w:rFonts w:ascii="Arial" w:hAnsi="Arial" w:cs="Arial"/>
          <w:color w:val="000000"/>
          <w:sz w:val="22"/>
          <w:szCs w:val="22"/>
        </w:rPr>
      </w:pPr>
      <w:r>
        <w:rPr>
          <w:rFonts w:ascii="Arial" w:hAnsi="Arial" w:cs="Arial"/>
          <w:color w:val="000000"/>
          <w:sz w:val="22"/>
          <w:szCs w:val="22"/>
        </w:rPr>
        <w:t>(Last review: July 2022, Next review 2024</w:t>
      </w:r>
      <w:r w:rsidRPr="009D3093">
        <w:rPr>
          <w:rFonts w:ascii="Arial" w:hAnsi="Arial" w:cs="Arial"/>
          <w:color w:val="000000"/>
          <w:sz w:val="22"/>
          <w:szCs w:val="22"/>
        </w:rPr>
        <w:t>)</w:t>
      </w:r>
    </w:p>
    <w:p w14:paraId="2E825777" w14:textId="77777777" w:rsidR="00E410AC" w:rsidRPr="009D3093" w:rsidRDefault="00E410AC" w:rsidP="00E410AC">
      <w:pPr>
        <w:jc w:val="center"/>
        <w:rPr>
          <w:rFonts w:ascii="Arial" w:hAnsi="Arial" w:cs="Arial"/>
          <w:color w:val="000000"/>
          <w:sz w:val="22"/>
          <w:szCs w:val="22"/>
        </w:rPr>
      </w:pPr>
    </w:p>
    <w:p w14:paraId="596241C0" w14:textId="77777777" w:rsidR="00E410AC" w:rsidRPr="009D3093" w:rsidRDefault="00E410AC" w:rsidP="00E410AC">
      <w:pPr>
        <w:ind w:left="684" w:hanging="684"/>
        <w:jc w:val="both"/>
        <w:rPr>
          <w:rFonts w:ascii="Arial" w:hAnsi="Arial" w:cs="Arial"/>
          <w:color w:val="000000"/>
          <w:sz w:val="22"/>
          <w:szCs w:val="22"/>
        </w:rPr>
      </w:pPr>
      <w:r w:rsidRPr="009D3093">
        <w:rPr>
          <w:rFonts w:ascii="Arial" w:hAnsi="Arial" w:cs="Arial"/>
          <w:color w:val="000000"/>
          <w:sz w:val="22"/>
          <w:szCs w:val="22"/>
        </w:rPr>
        <w:t>1</w:t>
      </w:r>
      <w:r w:rsidRPr="009D3093">
        <w:rPr>
          <w:rFonts w:ascii="Arial" w:hAnsi="Arial" w:cs="Arial"/>
          <w:color w:val="000000"/>
          <w:sz w:val="22"/>
          <w:szCs w:val="22"/>
        </w:rPr>
        <w:tab/>
        <w:t>The primary intention of the Parish Council’s grant scheme is to support even</w:t>
      </w:r>
      <w:r>
        <w:rPr>
          <w:rFonts w:ascii="Arial" w:hAnsi="Arial" w:cs="Arial"/>
          <w:color w:val="000000"/>
          <w:sz w:val="22"/>
          <w:szCs w:val="22"/>
        </w:rPr>
        <w:t>ts and projects in Monkton village. A</w:t>
      </w:r>
      <w:r w:rsidRPr="009D3093">
        <w:rPr>
          <w:rFonts w:ascii="Arial" w:hAnsi="Arial" w:cs="Arial"/>
          <w:color w:val="000000"/>
          <w:sz w:val="22"/>
          <w:szCs w:val="22"/>
        </w:rPr>
        <w:t>pplications must demonstrate a direct benefit to one or both.</w:t>
      </w:r>
    </w:p>
    <w:p w14:paraId="29815491" w14:textId="77777777" w:rsidR="00E410AC" w:rsidRPr="009D3093" w:rsidRDefault="00E410AC" w:rsidP="00E410AC">
      <w:pPr>
        <w:ind w:left="741" w:hanging="741"/>
        <w:jc w:val="both"/>
        <w:rPr>
          <w:rFonts w:ascii="Arial" w:hAnsi="Arial" w:cs="Arial"/>
          <w:color w:val="000000"/>
          <w:sz w:val="22"/>
          <w:szCs w:val="22"/>
        </w:rPr>
      </w:pPr>
    </w:p>
    <w:p w14:paraId="61961524" w14:textId="77777777" w:rsidR="00E410AC" w:rsidRPr="009D3093" w:rsidRDefault="00E410AC" w:rsidP="00E410AC">
      <w:pPr>
        <w:ind w:left="741" w:hanging="741"/>
        <w:jc w:val="both"/>
        <w:rPr>
          <w:rFonts w:ascii="Arial" w:hAnsi="Arial" w:cs="Arial"/>
          <w:sz w:val="22"/>
          <w:szCs w:val="22"/>
        </w:rPr>
      </w:pPr>
      <w:r w:rsidRPr="009D3093">
        <w:rPr>
          <w:rStyle w:val="Strong"/>
          <w:rFonts w:ascii="Arial" w:hAnsi="Arial" w:cs="Arial"/>
          <w:b w:val="0"/>
          <w:sz w:val="22"/>
          <w:szCs w:val="22"/>
        </w:rPr>
        <w:t>2</w:t>
      </w:r>
      <w:r w:rsidRPr="009D3093">
        <w:rPr>
          <w:rStyle w:val="Strong"/>
          <w:rFonts w:ascii="Arial" w:hAnsi="Arial" w:cs="Arial"/>
          <w:b w:val="0"/>
          <w:sz w:val="22"/>
          <w:szCs w:val="22"/>
        </w:rPr>
        <w:tab/>
        <w:t>Grant applications m</w:t>
      </w:r>
      <w:r w:rsidRPr="009D3093">
        <w:rPr>
          <w:rFonts w:ascii="Arial" w:hAnsi="Arial" w:cs="Arial"/>
          <w:sz w:val="22"/>
          <w:szCs w:val="22"/>
        </w:rPr>
        <w:t xml:space="preserve">ay be submitted by groups, </w:t>
      </w:r>
      <w:proofErr w:type="gramStart"/>
      <w:r w:rsidRPr="009D3093">
        <w:rPr>
          <w:rFonts w:ascii="Arial" w:hAnsi="Arial" w:cs="Arial"/>
          <w:sz w:val="22"/>
          <w:szCs w:val="22"/>
        </w:rPr>
        <w:t>organisations</w:t>
      </w:r>
      <w:proofErr w:type="gramEnd"/>
      <w:r w:rsidRPr="009D3093">
        <w:rPr>
          <w:rFonts w:ascii="Arial" w:hAnsi="Arial" w:cs="Arial"/>
          <w:sz w:val="22"/>
          <w:szCs w:val="22"/>
        </w:rPr>
        <w:t xml:space="preserve"> or individuals but they cannot be solely for the benefit of any individual. Grant applications will not </w:t>
      </w:r>
      <w:r>
        <w:rPr>
          <w:rFonts w:ascii="Arial" w:hAnsi="Arial" w:cs="Arial"/>
          <w:sz w:val="22"/>
          <w:szCs w:val="22"/>
        </w:rPr>
        <w:t xml:space="preserve">normally </w:t>
      </w:r>
      <w:r w:rsidRPr="009D3093">
        <w:rPr>
          <w:rFonts w:ascii="Arial" w:hAnsi="Arial" w:cs="Arial"/>
          <w:sz w:val="22"/>
          <w:szCs w:val="22"/>
        </w:rPr>
        <w:t xml:space="preserve">be accepted from profit making, religious or </w:t>
      </w:r>
      <w:proofErr w:type="gramStart"/>
      <w:r w:rsidRPr="009D3093">
        <w:rPr>
          <w:rFonts w:ascii="Arial" w:hAnsi="Arial" w:cs="Arial"/>
          <w:sz w:val="22"/>
          <w:szCs w:val="22"/>
        </w:rPr>
        <w:t>party political</w:t>
      </w:r>
      <w:proofErr w:type="gramEnd"/>
      <w:r w:rsidRPr="009D3093">
        <w:rPr>
          <w:rFonts w:ascii="Arial" w:hAnsi="Arial" w:cs="Arial"/>
          <w:sz w:val="22"/>
          <w:szCs w:val="22"/>
        </w:rPr>
        <w:t xml:space="preserve"> organisations. </w:t>
      </w:r>
      <w:r>
        <w:rPr>
          <w:rFonts w:ascii="Arial" w:hAnsi="Arial" w:cs="Arial"/>
          <w:color w:val="000000"/>
          <w:sz w:val="22"/>
          <w:szCs w:val="22"/>
        </w:rPr>
        <w:t>Applicants can</w:t>
      </w:r>
      <w:r w:rsidRPr="009D3093">
        <w:rPr>
          <w:rFonts w:ascii="Arial" w:hAnsi="Arial" w:cs="Arial"/>
          <w:color w:val="000000"/>
          <w:sz w:val="22"/>
          <w:szCs w:val="22"/>
        </w:rPr>
        <w:t xml:space="preserve"> normally </w:t>
      </w:r>
      <w:r>
        <w:rPr>
          <w:rFonts w:ascii="Arial" w:hAnsi="Arial" w:cs="Arial"/>
          <w:color w:val="000000"/>
          <w:sz w:val="22"/>
          <w:szCs w:val="22"/>
        </w:rPr>
        <w:t xml:space="preserve">only apply for </w:t>
      </w:r>
      <w:r w:rsidRPr="009D3093">
        <w:rPr>
          <w:rFonts w:ascii="Arial" w:hAnsi="Arial" w:cs="Arial"/>
          <w:color w:val="000000"/>
          <w:sz w:val="22"/>
          <w:szCs w:val="22"/>
        </w:rPr>
        <w:t>one grant award during any financial year (1</w:t>
      </w:r>
      <w:r w:rsidRPr="009D3093">
        <w:rPr>
          <w:rFonts w:ascii="Arial" w:hAnsi="Arial" w:cs="Arial"/>
          <w:color w:val="000000"/>
          <w:sz w:val="22"/>
          <w:szCs w:val="22"/>
          <w:vertAlign w:val="superscript"/>
        </w:rPr>
        <w:t>st</w:t>
      </w:r>
      <w:r w:rsidRPr="009D3093">
        <w:rPr>
          <w:rFonts w:ascii="Arial" w:hAnsi="Arial" w:cs="Arial"/>
          <w:color w:val="000000"/>
          <w:sz w:val="22"/>
          <w:szCs w:val="22"/>
        </w:rPr>
        <w:t xml:space="preserve"> April – 31</w:t>
      </w:r>
      <w:r w:rsidRPr="009D3093">
        <w:rPr>
          <w:rFonts w:ascii="Arial" w:hAnsi="Arial" w:cs="Arial"/>
          <w:color w:val="000000"/>
          <w:sz w:val="22"/>
          <w:szCs w:val="22"/>
          <w:vertAlign w:val="superscript"/>
        </w:rPr>
        <w:t>st</w:t>
      </w:r>
      <w:r w:rsidRPr="009D3093">
        <w:rPr>
          <w:rFonts w:ascii="Arial" w:hAnsi="Arial" w:cs="Arial"/>
          <w:color w:val="000000"/>
          <w:sz w:val="22"/>
          <w:szCs w:val="22"/>
        </w:rPr>
        <w:t xml:space="preserve"> March) and should not expect to receive grants on an ongoing annual basis.</w:t>
      </w:r>
    </w:p>
    <w:p w14:paraId="55B5F772" w14:textId="77777777" w:rsidR="00E410AC" w:rsidRPr="009D3093" w:rsidRDefault="00E410AC" w:rsidP="00E410AC">
      <w:pPr>
        <w:autoSpaceDE w:val="0"/>
        <w:autoSpaceDN w:val="0"/>
        <w:adjustRightInd w:val="0"/>
        <w:ind w:left="741" w:hanging="741"/>
        <w:jc w:val="both"/>
        <w:rPr>
          <w:rFonts w:ascii="Arial" w:hAnsi="Arial" w:cs="Arial"/>
          <w:bCs/>
          <w:color w:val="000000"/>
          <w:sz w:val="22"/>
          <w:szCs w:val="22"/>
        </w:rPr>
      </w:pPr>
    </w:p>
    <w:p w14:paraId="40E2A36F" w14:textId="77777777" w:rsidR="00E410AC" w:rsidRDefault="00E410AC" w:rsidP="00E410AC">
      <w:pPr>
        <w:ind w:left="741" w:hanging="741"/>
        <w:rPr>
          <w:rFonts w:ascii="Arial" w:hAnsi="Arial" w:cs="Arial"/>
          <w:color w:val="000000"/>
          <w:sz w:val="22"/>
          <w:szCs w:val="22"/>
        </w:rPr>
      </w:pPr>
      <w:r w:rsidRPr="009D3093">
        <w:rPr>
          <w:rFonts w:ascii="Arial" w:hAnsi="Arial" w:cs="Arial"/>
          <w:color w:val="000000"/>
          <w:sz w:val="22"/>
          <w:szCs w:val="22"/>
        </w:rPr>
        <w:t>3</w:t>
      </w:r>
      <w:r w:rsidRPr="009D3093">
        <w:rPr>
          <w:rFonts w:ascii="Arial" w:hAnsi="Arial" w:cs="Arial"/>
          <w:color w:val="000000"/>
          <w:sz w:val="22"/>
          <w:szCs w:val="22"/>
        </w:rPr>
        <w:tab/>
        <w:t xml:space="preserve">Grant applications must be submitted in writing to the Clerk to the Council on the specific Grant Application Form with any requested supporting documents. </w:t>
      </w:r>
      <w:r>
        <w:rPr>
          <w:rFonts w:ascii="Arial" w:hAnsi="Arial" w:cs="Arial"/>
          <w:color w:val="000000"/>
          <w:sz w:val="22"/>
          <w:szCs w:val="22"/>
        </w:rPr>
        <w:t xml:space="preserve">There are no set minimum or maximum amounts that can be applied </w:t>
      </w:r>
      <w:proofErr w:type="gramStart"/>
      <w:r>
        <w:rPr>
          <w:rFonts w:ascii="Arial" w:hAnsi="Arial" w:cs="Arial"/>
          <w:color w:val="000000"/>
          <w:sz w:val="22"/>
          <w:szCs w:val="22"/>
        </w:rPr>
        <w:t>for</w:t>
      </w:r>
      <w:proofErr w:type="gramEnd"/>
      <w:r>
        <w:rPr>
          <w:rFonts w:ascii="Arial" w:hAnsi="Arial" w:cs="Arial"/>
          <w:color w:val="000000"/>
          <w:sz w:val="22"/>
          <w:szCs w:val="22"/>
        </w:rPr>
        <w:t xml:space="preserve"> but each case is treated on its own merits.</w:t>
      </w:r>
    </w:p>
    <w:p w14:paraId="51A4BD0E" w14:textId="77777777" w:rsidR="00E410AC" w:rsidRDefault="00E410AC" w:rsidP="00E410AC">
      <w:pPr>
        <w:ind w:left="741" w:hanging="741"/>
        <w:rPr>
          <w:rFonts w:ascii="Arial" w:hAnsi="Arial" w:cs="Arial"/>
          <w:color w:val="000000"/>
          <w:sz w:val="22"/>
          <w:szCs w:val="22"/>
        </w:rPr>
      </w:pPr>
    </w:p>
    <w:p w14:paraId="37F592DC" w14:textId="77777777" w:rsidR="00E410AC" w:rsidRPr="009D3093" w:rsidRDefault="00E410AC" w:rsidP="00E410AC">
      <w:pPr>
        <w:ind w:left="741" w:hanging="741"/>
        <w:rPr>
          <w:rFonts w:ascii="Arial" w:hAnsi="Arial" w:cs="Arial"/>
          <w:sz w:val="22"/>
          <w:szCs w:val="22"/>
        </w:rPr>
      </w:pPr>
      <w:r>
        <w:rPr>
          <w:rFonts w:ascii="Arial" w:hAnsi="Arial" w:cs="Arial"/>
          <w:color w:val="000000"/>
          <w:sz w:val="22"/>
          <w:szCs w:val="22"/>
        </w:rPr>
        <w:t>4</w:t>
      </w:r>
      <w:r>
        <w:rPr>
          <w:rFonts w:ascii="Arial" w:hAnsi="Arial" w:cs="Arial"/>
          <w:color w:val="000000"/>
          <w:sz w:val="22"/>
          <w:szCs w:val="22"/>
        </w:rPr>
        <w:tab/>
      </w:r>
      <w:r w:rsidRPr="009D3093">
        <w:rPr>
          <w:rFonts w:ascii="Arial" w:hAnsi="Arial" w:cs="Arial"/>
          <w:sz w:val="22"/>
          <w:szCs w:val="22"/>
        </w:rPr>
        <w:t>Grants will not be p</w:t>
      </w:r>
      <w:r>
        <w:rPr>
          <w:rFonts w:ascii="Arial" w:hAnsi="Arial" w:cs="Arial"/>
          <w:sz w:val="22"/>
          <w:szCs w:val="22"/>
        </w:rPr>
        <w:t xml:space="preserve">aid retrospectively and </w:t>
      </w:r>
      <w:r w:rsidRPr="009D3093">
        <w:rPr>
          <w:rFonts w:ascii="Arial" w:hAnsi="Arial" w:cs="Arial"/>
          <w:sz w:val="22"/>
          <w:szCs w:val="22"/>
        </w:rPr>
        <w:t>if the application is submitted after the project or event has taken place.</w:t>
      </w:r>
    </w:p>
    <w:p w14:paraId="630FD46B" w14:textId="77777777" w:rsidR="00E410AC" w:rsidRPr="009D3093" w:rsidRDefault="00E410AC" w:rsidP="00E410AC">
      <w:pPr>
        <w:autoSpaceDE w:val="0"/>
        <w:autoSpaceDN w:val="0"/>
        <w:adjustRightInd w:val="0"/>
        <w:ind w:left="741" w:hanging="741"/>
        <w:jc w:val="both"/>
        <w:rPr>
          <w:rFonts w:ascii="Arial" w:hAnsi="Arial" w:cs="Arial"/>
          <w:color w:val="000000"/>
          <w:sz w:val="22"/>
          <w:szCs w:val="22"/>
        </w:rPr>
      </w:pPr>
    </w:p>
    <w:p w14:paraId="7154E62F" w14:textId="77777777" w:rsidR="00E410AC" w:rsidRPr="009D3093" w:rsidRDefault="00E410AC" w:rsidP="00E410AC">
      <w:pPr>
        <w:autoSpaceDE w:val="0"/>
        <w:autoSpaceDN w:val="0"/>
        <w:adjustRightInd w:val="0"/>
        <w:ind w:left="741" w:hanging="741"/>
        <w:jc w:val="both"/>
        <w:rPr>
          <w:rFonts w:ascii="Arial" w:hAnsi="Arial" w:cs="Arial"/>
          <w:color w:val="000000"/>
          <w:sz w:val="22"/>
          <w:szCs w:val="22"/>
        </w:rPr>
      </w:pPr>
      <w:r>
        <w:rPr>
          <w:rFonts w:ascii="Arial" w:hAnsi="Arial" w:cs="Arial"/>
          <w:color w:val="000000"/>
          <w:sz w:val="22"/>
          <w:szCs w:val="22"/>
        </w:rPr>
        <w:t>5</w:t>
      </w:r>
      <w:r w:rsidRPr="009D3093">
        <w:rPr>
          <w:rFonts w:ascii="Arial" w:hAnsi="Arial" w:cs="Arial"/>
          <w:color w:val="000000"/>
          <w:sz w:val="22"/>
          <w:szCs w:val="22"/>
        </w:rPr>
        <w:tab/>
      </w:r>
      <w:r w:rsidRPr="009D3093">
        <w:rPr>
          <w:rFonts w:ascii="Arial" w:hAnsi="Arial" w:cs="Arial"/>
          <w:sz w:val="22"/>
          <w:szCs w:val="22"/>
        </w:rPr>
        <w:t xml:space="preserve">Applicants requesting grants of </w:t>
      </w:r>
      <w:r>
        <w:rPr>
          <w:rFonts w:ascii="Arial" w:hAnsi="Arial" w:cs="Arial"/>
          <w:sz w:val="22"/>
          <w:szCs w:val="22"/>
        </w:rPr>
        <w:t>any amount</w:t>
      </w:r>
      <w:r w:rsidRPr="009D3093">
        <w:rPr>
          <w:rFonts w:ascii="Arial" w:hAnsi="Arial" w:cs="Arial"/>
          <w:sz w:val="22"/>
          <w:szCs w:val="22"/>
        </w:rPr>
        <w:t xml:space="preserve"> will normally be required by the Chair/Chairman to speak at the next available Parish Cou</w:t>
      </w:r>
      <w:r>
        <w:rPr>
          <w:rFonts w:ascii="Arial" w:hAnsi="Arial" w:cs="Arial"/>
          <w:sz w:val="22"/>
          <w:szCs w:val="22"/>
        </w:rPr>
        <w:t xml:space="preserve">ncil meeting </w:t>
      </w:r>
      <w:r w:rsidRPr="009D3093">
        <w:rPr>
          <w:rFonts w:ascii="Arial" w:hAnsi="Arial" w:cs="Arial"/>
          <w:sz w:val="22"/>
          <w:szCs w:val="22"/>
        </w:rPr>
        <w:t xml:space="preserve">in support of their application and answer questions put to them by councillors. </w:t>
      </w:r>
      <w:r w:rsidRPr="009D3093">
        <w:rPr>
          <w:rFonts w:ascii="Arial" w:hAnsi="Arial" w:cs="Arial"/>
          <w:color w:val="000000"/>
          <w:sz w:val="22"/>
          <w:szCs w:val="22"/>
        </w:rPr>
        <w:t xml:space="preserve">In addition to any such questions, </w:t>
      </w:r>
      <w:r w:rsidRPr="009D3093">
        <w:rPr>
          <w:rFonts w:ascii="Arial" w:hAnsi="Arial" w:cs="Arial"/>
          <w:bCs/>
          <w:color w:val="000000"/>
          <w:sz w:val="22"/>
          <w:szCs w:val="22"/>
        </w:rPr>
        <w:t xml:space="preserve">applicants must be able to show that any statutory obligations under the Human Rights Act, Disability Discrimination Act, Race Relations Act, Health &amp; Safety </w:t>
      </w:r>
      <w:proofErr w:type="gramStart"/>
      <w:r w:rsidRPr="009D3093">
        <w:rPr>
          <w:rFonts w:ascii="Arial" w:hAnsi="Arial" w:cs="Arial"/>
          <w:bCs/>
          <w:color w:val="000000"/>
          <w:sz w:val="22"/>
          <w:szCs w:val="22"/>
        </w:rPr>
        <w:t>Act</w:t>
      </w:r>
      <w:proofErr w:type="gramEnd"/>
      <w:r w:rsidRPr="009D3093">
        <w:rPr>
          <w:rFonts w:ascii="Arial" w:hAnsi="Arial" w:cs="Arial"/>
          <w:bCs/>
          <w:color w:val="000000"/>
          <w:sz w:val="22"/>
          <w:szCs w:val="22"/>
        </w:rPr>
        <w:t xml:space="preserve"> and any other relevant legislation have been considered.</w:t>
      </w:r>
      <w:r w:rsidRPr="009D3093">
        <w:rPr>
          <w:rFonts w:ascii="Arial" w:hAnsi="Arial" w:cs="Arial"/>
          <w:bCs/>
          <w:i/>
          <w:iCs/>
          <w:color w:val="000000"/>
          <w:sz w:val="22"/>
          <w:szCs w:val="22"/>
        </w:rPr>
        <w:t xml:space="preserve"> </w:t>
      </w:r>
      <w:r w:rsidRPr="009D3093">
        <w:rPr>
          <w:rFonts w:ascii="Arial" w:hAnsi="Arial" w:cs="Arial"/>
          <w:bCs/>
          <w:color w:val="000000"/>
          <w:sz w:val="22"/>
          <w:szCs w:val="22"/>
        </w:rPr>
        <w:t>The Parish Council has an obligation under s17 of the Crime and Disorder Act to consider the impact of all its functions, activities and decisions on crime and disorder in its area. Applicants must also be able to show that any such implications for their project have been considered.</w:t>
      </w:r>
    </w:p>
    <w:p w14:paraId="610F86B1" w14:textId="77777777" w:rsidR="00E410AC" w:rsidRPr="009D3093" w:rsidRDefault="00E410AC" w:rsidP="00E410AC">
      <w:pPr>
        <w:tabs>
          <w:tab w:val="num" w:pos="-627"/>
        </w:tabs>
        <w:autoSpaceDE w:val="0"/>
        <w:autoSpaceDN w:val="0"/>
        <w:adjustRightInd w:val="0"/>
        <w:ind w:left="969"/>
        <w:jc w:val="both"/>
        <w:rPr>
          <w:rFonts w:ascii="Arial" w:hAnsi="Arial" w:cs="Arial"/>
          <w:color w:val="000000"/>
          <w:sz w:val="22"/>
          <w:szCs w:val="22"/>
        </w:rPr>
      </w:pPr>
      <w:r w:rsidRPr="009D3093">
        <w:rPr>
          <w:rFonts w:ascii="Arial" w:hAnsi="Arial" w:cs="Arial"/>
          <w:bCs/>
          <w:i/>
          <w:iCs/>
          <w:color w:val="000000"/>
          <w:sz w:val="22"/>
          <w:szCs w:val="22"/>
        </w:rPr>
        <w:t xml:space="preserve"> </w:t>
      </w:r>
    </w:p>
    <w:p w14:paraId="2BAF2A9D" w14:textId="77777777" w:rsidR="00E410AC" w:rsidRPr="009D3093" w:rsidRDefault="00E410AC" w:rsidP="00E410AC">
      <w:pPr>
        <w:ind w:left="741" w:hanging="741"/>
        <w:jc w:val="both"/>
        <w:rPr>
          <w:rFonts w:ascii="Arial" w:hAnsi="Arial" w:cs="Arial"/>
          <w:color w:val="000000"/>
          <w:sz w:val="22"/>
          <w:szCs w:val="22"/>
        </w:rPr>
      </w:pPr>
      <w:r>
        <w:rPr>
          <w:rFonts w:ascii="Arial" w:hAnsi="Arial" w:cs="Arial"/>
          <w:color w:val="000000"/>
          <w:sz w:val="22"/>
          <w:szCs w:val="22"/>
        </w:rPr>
        <w:t>6</w:t>
      </w:r>
      <w:r w:rsidRPr="009D3093">
        <w:rPr>
          <w:rFonts w:ascii="Arial" w:hAnsi="Arial" w:cs="Arial"/>
          <w:color w:val="000000"/>
          <w:sz w:val="22"/>
          <w:szCs w:val="22"/>
        </w:rPr>
        <w:tab/>
        <w:t xml:space="preserve">Decisions on grant awards will normally be advised to applicants in writing within </w:t>
      </w:r>
      <w:r>
        <w:rPr>
          <w:rFonts w:ascii="Arial" w:hAnsi="Arial" w:cs="Arial"/>
          <w:color w:val="000000"/>
          <w:sz w:val="22"/>
          <w:szCs w:val="22"/>
        </w:rPr>
        <w:t>eight</w:t>
      </w:r>
      <w:r w:rsidRPr="009D3093">
        <w:rPr>
          <w:rFonts w:ascii="Arial" w:hAnsi="Arial" w:cs="Arial"/>
          <w:color w:val="000000"/>
          <w:sz w:val="22"/>
          <w:szCs w:val="22"/>
        </w:rPr>
        <w:t xml:space="preserve"> weeks of receipt by the Clerk to the Council. This period allows for any background information to be obtained, queries to be addressed and a decision to be reached at the next available </w:t>
      </w:r>
      <w:r>
        <w:rPr>
          <w:rFonts w:ascii="Arial" w:hAnsi="Arial" w:cs="Arial"/>
          <w:color w:val="000000"/>
          <w:sz w:val="22"/>
          <w:szCs w:val="22"/>
        </w:rPr>
        <w:t>bi-</w:t>
      </w:r>
      <w:r w:rsidRPr="009D3093">
        <w:rPr>
          <w:rFonts w:ascii="Arial" w:hAnsi="Arial" w:cs="Arial"/>
          <w:color w:val="000000"/>
          <w:sz w:val="22"/>
          <w:szCs w:val="22"/>
        </w:rPr>
        <w:t>monthly Parish Council meeting.</w:t>
      </w:r>
    </w:p>
    <w:p w14:paraId="7A029B9A" w14:textId="77777777" w:rsidR="00E410AC" w:rsidRPr="009D3093" w:rsidRDefault="00E410AC" w:rsidP="00E410AC">
      <w:pPr>
        <w:ind w:left="741" w:hanging="741"/>
        <w:jc w:val="both"/>
        <w:rPr>
          <w:rFonts w:ascii="Arial" w:hAnsi="Arial" w:cs="Arial"/>
          <w:color w:val="000000"/>
          <w:sz w:val="22"/>
          <w:szCs w:val="22"/>
        </w:rPr>
      </w:pPr>
    </w:p>
    <w:p w14:paraId="51186997" w14:textId="77777777" w:rsidR="00E410AC" w:rsidRPr="009D3093" w:rsidRDefault="00E410AC" w:rsidP="00E410AC">
      <w:pPr>
        <w:ind w:left="741" w:hanging="741"/>
        <w:jc w:val="both"/>
        <w:rPr>
          <w:rFonts w:ascii="Arial" w:hAnsi="Arial" w:cs="Arial"/>
          <w:color w:val="000000"/>
          <w:sz w:val="22"/>
          <w:szCs w:val="22"/>
        </w:rPr>
      </w:pPr>
      <w:r>
        <w:rPr>
          <w:rFonts w:ascii="Arial" w:hAnsi="Arial" w:cs="Arial"/>
          <w:color w:val="000000"/>
          <w:sz w:val="22"/>
          <w:szCs w:val="22"/>
        </w:rPr>
        <w:t>7</w:t>
      </w:r>
      <w:r w:rsidRPr="009D3093">
        <w:rPr>
          <w:rFonts w:ascii="Arial" w:hAnsi="Arial" w:cs="Arial"/>
          <w:color w:val="000000"/>
          <w:sz w:val="22"/>
          <w:szCs w:val="22"/>
        </w:rPr>
        <w:tab/>
        <w:t>If a grant award is offered, applicants are required to confirm acceptance in writing within six months of the offer being made. This period allows time for applicants to secure any other funding required to complete the project</w:t>
      </w:r>
      <w:r>
        <w:rPr>
          <w:rFonts w:ascii="Arial" w:hAnsi="Arial" w:cs="Arial"/>
          <w:color w:val="000000"/>
          <w:sz w:val="22"/>
          <w:szCs w:val="22"/>
        </w:rPr>
        <w:t xml:space="preserve"> if appropriate</w:t>
      </w:r>
      <w:r w:rsidRPr="009D3093">
        <w:rPr>
          <w:rFonts w:ascii="Arial" w:hAnsi="Arial" w:cs="Arial"/>
          <w:color w:val="000000"/>
          <w:sz w:val="22"/>
          <w:szCs w:val="22"/>
        </w:rPr>
        <w:t>.</w:t>
      </w:r>
    </w:p>
    <w:p w14:paraId="3097AF6E" w14:textId="77777777" w:rsidR="00E410AC" w:rsidRPr="009D3093" w:rsidRDefault="00E410AC" w:rsidP="00E410AC">
      <w:pPr>
        <w:ind w:left="741" w:hanging="741"/>
        <w:jc w:val="both"/>
        <w:rPr>
          <w:rFonts w:ascii="Arial" w:hAnsi="Arial" w:cs="Arial"/>
          <w:color w:val="000000"/>
          <w:sz w:val="22"/>
          <w:szCs w:val="22"/>
        </w:rPr>
      </w:pPr>
    </w:p>
    <w:p w14:paraId="4631E62D" w14:textId="77777777" w:rsidR="00E410AC" w:rsidRPr="009D3093" w:rsidRDefault="00E410AC" w:rsidP="00E410AC">
      <w:pPr>
        <w:ind w:left="741" w:hanging="741"/>
        <w:jc w:val="both"/>
        <w:rPr>
          <w:rFonts w:ascii="Arial" w:hAnsi="Arial" w:cs="Arial"/>
          <w:color w:val="000000"/>
          <w:sz w:val="22"/>
          <w:szCs w:val="22"/>
        </w:rPr>
      </w:pPr>
      <w:r>
        <w:rPr>
          <w:rFonts w:ascii="Arial" w:hAnsi="Arial" w:cs="Arial"/>
          <w:color w:val="000000"/>
          <w:sz w:val="22"/>
          <w:szCs w:val="22"/>
        </w:rPr>
        <w:t>8</w:t>
      </w:r>
      <w:r w:rsidRPr="009D3093">
        <w:rPr>
          <w:rFonts w:ascii="Arial" w:hAnsi="Arial" w:cs="Arial"/>
          <w:color w:val="000000"/>
          <w:sz w:val="22"/>
          <w:szCs w:val="22"/>
        </w:rPr>
        <w:tab/>
        <w:t>Unless agreed by the Parish Council in advance, all projects where grant awards are made must be contractually committed by 31</w:t>
      </w:r>
      <w:r w:rsidRPr="009D3093">
        <w:rPr>
          <w:rFonts w:ascii="Arial" w:hAnsi="Arial" w:cs="Arial"/>
          <w:color w:val="000000"/>
          <w:sz w:val="22"/>
          <w:szCs w:val="22"/>
          <w:vertAlign w:val="superscript"/>
        </w:rPr>
        <w:t>st</w:t>
      </w:r>
      <w:r>
        <w:rPr>
          <w:rFonts w:ascii="Arial" w:hAnsi="Arial" w:cs="Arial"/>
          <w:color w:val="000000"/>
          <w:sz w:val="22"/>
          <w:szCs w:val="22"/>
        </w:rPr>
        <w:t xml:space="preserve"> March in</w:t>
      </w:r>
      <w:r w:rsidRPr="009D3093">
        <w:rPr>
          <w:rFonts w:ascii="Arial" w:hAnsi="Arial" w:cs="Arial"/>
          <w:color w:val="000000"/>
          <w:sz w:val="22"/>
          <w:szCs w:val="22"/>
        </w:rPr>
        <w:t xml:space="preserve"> the </w:t>
      </w:r>
      <w:r>
        <w:rPr>
          <w:rFonts w:ascii="Arial" w:hAnsi="Arial" w:cs="Arial"/>
          <w:color w:val="000000"/>
          <w:sz w:val="22"/>
          <w:szCs w:val="22"/>
        </w:rPr>
        <w:t xml:space="preserve">financial </w:t>
      </w:r>
      <w:r w:rsidRPr="009D3093">
        <w:rPr>
          <w:rFonts w:ascii="Arial" w:hAnsi="Arial" w:cs="Arial"/>
          <w:color w:val="000000"/>
          <w:sz w:val="22"/>
          <w:szCs w:val="22"/>
        </w:rPr>
        <w:t>year in which the award is made. If this does no</w:t>
      </w:r>
      <w:r>
        <w:rPr>
          <w:rFonts w:ascii="Arial" w:hAnsi="Arial" w:cs="Arial"/>
          <w:color w:val="000000"/>
          <w:sz w:val="22"/>
          <w:szCs w:val="22"/>
        </w:rPr>
        <w:t>t occur, the grant award sum may</w:t>
      </w:r>
      <w:r w:rsidRPr="009D3093">
        <w:rPr>
          <w:rFonts w:ascii="Arial" w:hAnsi="Arial" w:cs="Arial"/>
          <w:color w:val="000000"/>
          <w:sz w:val="22"/>
          <w:szCs w:val="22"/>
        </w:rPr>
        <w:t xml:space="preserve"> be carried over to the Parish Council’s accounts for the following year and be shown as a Committed Reserve.</w:t>
      </w:r>
    </w:p>
    <w:p w14:paraId="035836AD" w14:textId="77777777" w:rsidR="00E410AC" w:rsidRPr="009D3093" w:rsidRDefault="00E410AC" w:rsidP="00E410AC">
      <w:pPr>
        <w:autoSpaceDE w:val="0"/>
        <w:autoSpaceDN w:val="0"/>
        <w:adjustRightInd w:val="0"/>
        <w:ind w:left="741" w:hanging="741"/>
        <w:jc w:val="both"/>
        <w:rPr>
          <w:rFonts w:ascii="Arial" w:hAnsi="Arial" w:cs="Arial"/>
          <w:color w:val="000000"/>
          <w:sz w:val="22"/>
          <w:szCs w:val="22"/>
        </w:rPr>
      </w:pPr>
      <w:r w:rsidRPr="009D3093">
        <w:rPr>
          <w:rFonts w:ascii="Arial" w:hAnsi="Arial" w:cs="Arial"/>
          <w:bCs/>
          <w:color w:val="000000"/>
          <w:sz w:val="22"/>
          <w:szCs w:val="22"/>
        </w:rPr>
        <w:tab/>
      </w:r>
      <w:r w:rsidRPr="009D3093">
        <w:rPr>
          <w:rFonts w:ascii="Arial" w:hAnsi="Arial" w:cs="Arial"/>
          <w:bCs/>
          <w:color w:val="000000"/>
          <w:sz w:val="22"/>
          <w:szCs w:val="22"/>
        </w:rPr>
        <w:tab/>
      </w:r>
      <w:r w:rsidRPr="009D3093">
        <w:rPr>
          <w:rFonts w:ascii="Arial" w:hAnsi="Arial" w:cs="Arial"/>
          <w:bCs/>
          <w:i/>
          <w:iCs/>
          <w:color w:val="000000"/>
          <w:sz w:val="22"/>
          <w:szCs w:val="22"/>
        </w:rPr>
        <w:t xml:space="preserve"> </w:t>
      </w:r>
    </w:p>
    <w:p w14:paraId="6A3634A8" w14:textId="77777777" w:rsidR="00E410AC" w:rsidRDefault="00E410AC" w:rsidP="00E410AC">
      <w:pPr>
        <w:autoSpaceDE w:val="0"/>
        <w:autoSpaceDN w:val="0"/>
        <w:adjustRightInd w:val="0"/>
        <w:ind w:left="741" w:hanging="741"/>
        <w:jc w:val="both"/>
        <w:rPr>
          <w:rFonts w:ascii="Arial" w:hAnsi="Arial" w:cs="Arial"/>
          <w:bCs/>
          <w:color w:val="000000"/>
          <w:sz w:val="22"/>
          <w:szCs w:val="22"/>
        </w:rPr>
      </w:pPr>
      <w:r>
        <w:rPr>
          <w:rFonts w:ascii="Arial" w:hAnsi="Arial" w:cs="Arial"/>
          <w:bCs/>
          <w:color w:val="000000"/>
          <w:sz w:val="22"/>
          <w:szCs w:val="22"/>
        </w:rPr>
        <w:t>9</w:t>
      </w:r>
      <w:r w:rsidRPr="009D3093">
        <w:rPr>
          <w:rFonts w:ascii="Arial" w:hAnsi="Arial" w:cs="Arial"/>
          <w:bCs/>
          <w:color w:val="000000"/>
          <w:sz w:val="22"/>
          <w:szCs w:val="22"/>
        </w:rPr>
        <w:tab/>
        <w:t>Grants are normally awarded on condition that the applicant agrees that details may</w:t>
      </w:r>
      <w:r>
        <w:rPr>
          <w:rFonts w:ascii="Arial" w:hAnsi="Arial" w:cs="Arial"/>
          <w:bCs/>
          <w:color w:val="000000"/>
          <w:sz w:val="22"/>
          <w:szCs w:val="22"/>
        </w:rPr>
        <w:t xml:space="preserve"> be advertised</w:t>
      </w:r>
      <w:r w:rsidRPr="009D3093">
        <w:rPr>
          <w:rFonts w:ascii="Arial" w:hAnsi="Arial" w:cs="Arial"/>
          <w:bCs/>
          <w:color w:val="000000"/>
          <w:sz w:val="22"/>
          <w:szCs w:val="22"/>
        </w:rPr>
        <w:t xml:space="preserve"> in the Parish Council’s website, social </w:t>
      </w:r>
      <w:proofErr w:type="gramStart"/>
      <w:r w:rsidRPr="009D3093">
        <w:rPr>
          <w:rFonts w:ascii="Arial" w:hAnsi="Arial" w:cs="Arial"/>
          <w:bCs/>
          <w:color w:val="000000"/>
          <w:sz w:val="22"/>
          <w:szCs w:val="22"/>
        </w:rPr>
        <w:t>media</w:t>
      </w:r>
      <w:proofErr w:type="gramEnd"/>
      <w:r w:rsidRPr="009D3093">
        <w:rPr>
          <w:rFonts w:ascii="Arial" w:hAnsi="Arial" w:cs="Arial"/>
          <w:bCs/>
          <w:color w:val="000000"/>
          <w:sz w:val="22"/>
          <w:szCs w:val="22"/>
        </w:rPr>
        <w:t xml:space="preserve"> and magazine.</w:t>
      </w:r>
    </w:p>
    <w:p w14:paraId="3C8EF882" w14:textId="77777777" w:rsidR="00E410AC" w:rsidRPr="009D3093" w:rsidRDefault="00E410AC" w:rsidP="00E410AC">
      <w:pPr>
        <w:autoSpaceDE w:val="0"/>
        <w:autoSpaceDN w:val="0"/>
        <w:adjustRightInd w:val="0"/>
        <w:ind w:left="741" w:hanging="741"/>
        <w:jc w:val="both"/>
        <w:rPr>
          <w:rFonts w:ascii="Arial" w:hAnsi="Arial" w:cs="Arial"/>
          <w:color w:val="000000"/>
          <w:sz w:val="22"/>
          <w:szCs w:val="22"/>
        </w:rPr>
      </w:pPr>
      <w:r w:rsidRPr="009D3093">
        <w:rPr>
          <w:rFonts w:ascii="Arial" w:hAnsi="Arial" w:cs="Arial"/>
          <w:bCs/>
          <w:color w:val="000000"/>
          <w:sz w:val="22"/>
          <w:szCs w:val="22"/>
        </w:rPr>
        <w:t xml:space="preserve"> </w:t>
      </w:r>
    </w:p>
    <w:p w14:paraId="53E06725" w14:textId="77777777" w:rsidR="00E410AC" w:rsidRPr="009D3093" w:rsidRDefault="00E410AC" w:rsidP="00E410AC">
      <w:pPr>
        <w:ind w:left="741" w:hanging="741"/>
        <w:rPr>
          <w:rFonts w:ascii="Arial" w:hAnsi="Arial" w:cs="Arial"/>
          <w:color w:val="000000"/>
          <w:sz w:val="22"/>
          <w:szCs w:val="22"/>
        </w:rPr>
      </w:pPr>
      <w:r>
        <w:rPr>
          <w:rFonts w:ascii="Arial" w:hAnsi="Arial" w:cs="Arial"/>
          <w:color w:val="000000"/>
          <w:sz w:val="22"/>
          <w:szCs w:val="22"/>
        </w:rPr>
        <w:t>10</w:t>
      </w:r>
      <w:r w:rsidRPr="009D3093">
        <w:rPr>
          <w:rFonts w:ascii="Arial" w:hAnsi="Arial" w:cs="Arial"/>
          <w:color w:val="000000"/>
          <w:sz w:val="22"/>
          <w:szCs w:val="22"/>
        </w:rPr>
        <w:tab/>
        <w:t>Applicants will</w:t>
      </w:r>
      <w:r>
        <w:rPr>
          <w:rFonts w:ascii="Arial" w:hAnsi="Arial" w:cs="Arial"/>
          <w:color w:val="000000"/>
          <w:sz w:val="22"/>
          <w:szCs w:val="22"/>
        </w:rPr>
        <w:t xml:space="preserve"> be required to confirm</w:t>
      </w:r>
      <w:r w:rsidRPr="009D3093">
        <w:rPr>
          <w:rFonts w:ascii="Arial" w:hAnsi="Arial" w:cs="Arial"/>
          <w:color w:val="000000"/>
          <w:sz w:val="22"/>
          <w:szCs w:val="22"/>
        </w:rPr>
        <w:t xml:space="preserve"> </w:t>
      </w:r>
      <w:r>
        <w:rPr>
          <w:rFonts w:ascii="Arial" w:hAnsi="Arial" w:cs="Arial"/>
          <w:color w:val="000000"/>
          <w:sz w:val="22"/>
          <w:szCs w:val="22"/>
        </w:rPr>
        <w:t xml:space="preserve">in writing </w:t>
      </w:r>
      <w:r w:rsidRPr="009D3093">
        <w:rPr>
          <w:rFonts w:ascii="Arial" w:hAnsi="Arial" w:cs="Arial"/>
          <w:color w:val="000000"/>
          <w:sz w:val="22"/>
          <w:szCs w:val="22"/>
        </w:rPr>
        <w:t>that the funding has been used for</w:t>
      </w:r>
      <w:r>
        <w:rPr>
          <w:rFonts w:ascii="Arial" w:hAnsi="Arial" w:cs="Arial"/>
          <w:color w:val="000000"/>
          <w:sz w:val="22"/>
          <w:szCs w:val="22"/>
        </w:rPr>
        <w:t xml:space="preserve"> the purpose requested within one </w:t>
      </w:r>
      <w:r w:rsidRPr="009D3093">
        <w:rPr>
          <w:rFonts w:ascii="Arial" w:hAnsi="Arial" w:cs="Arial"/>
          <w:color w:val="000000"/>
          <w:sz w:val="22"/>
          <w:szCs w:val="22"/>
        </w:rPr>
        <w:t xml:space="preserve">month of the project or event being completed.  </w:t>
      </w:r>
      <w:r w:rsidRPr="009D3093">
        <w:rPr>
          <w:rFonts w:ascii="Arial" w:hAnsi="Arial" w:cs="Arial"/>
          <w:sz w:val="22"/>
          <w:szCs w:val="22"/>
        </w:rPr>
        <w:tab/>
      </w:r>
    </w:p>
    <w:p w14:paraId="62E1E110" w14:textId="77777777" w:rsidR="00E410AC" w:rsidRPr="009D3093" w:rsidRDefault="00E410AC" w:rsidP="00E410AC">
      <w:pPr>
        <w:rPr>
          <w:rFonts w:ascii="Arial" w:hAnsi="Arial" w:cs="Arial"/>
          <w:sz w:val="22"/>
          <w:szCs w:val="22"/>
        </w:rPr>
      </w:pPr>
    </w:p>
    <w:p w14:paraId="0E840EDD" w14:textId="77777777" w:rsidR="00E410AC" w:rsidRDefault="00E410AC" w:rsidP="00E410AC">
      <w:pPr>
        <w:rPr>
          <w:rFonts w:ascii="Arial" w:hAnsi="Arial" w:cs="Arial"/>
          <w:b/>
          <w:sz w:val="22"/>
          <w:szCs w:val="22"/>
        </w:rPr>
      </w:pPr>
    </w:p>
    <w:p w14:paraId="7B3AE4E9" w14:textId="77777777" w:rsidR="00E410AC" w:rsidRPr="009C4E5A" w:rsidRDefault="00E410AC" w:rsidP="00E410AC">
      <w:pPr>
        <w:rPr>
          <w:rFonts w:ascii="Arial" w:hAnsi="Arial" w:cs="Arial"/>
          <w:b/>
          <w:sz w:val="22"/>
          <w:szCs w:val="22"/>
        </w:rPr>
      </w:pPr>
      <w:r w:rsidRPr="009D3093">
        <w:rPr>
          <w:rFonts w:ascii="Arial" w:hAnsi="Arial" w:cs="Arial"/>
          <w:b/>
          <w:sz w:val="22"/>
          <w:szCs w:val="22"/>
        </w:rPr>
        <w:t xml:space="preserve">Clerk to the Council: </w:t>
      </w:r>
      <w:r>
        <w:rPr>
          <w:rFonts w:ascii="Arial" w:hAnsi="Arial" w:cs="Arial"/>
          <w:b/>
          <w:sz w:val="22"/>
          <w:szCs w:val="22"/>
        </w:rPr>
        <w:t>Sara Archer</w:t>
      </w:r>
    </w:p>
    <w:p w14:paraId="1D6CBA6E" w14:textId="77777777" w:rsidR="00E410AC" w:rsidRDefault="00E410AC" w:rsidP="00E410AC"/>
    <w:p w14:paraId="5189D05D" w14:textId="77777777" w:rsidR="00694387" w:rsidRDefault="00694387"/>
    <w:sectPr w:rsidR="00694387" w:rsidSect="003405B9">
      <w:footerReference w:type="even" r:id="rId4"/>
      <w:footerReference w:type="default" r:id="rId5"/>
      <w:pgSz w:w="11907" w:h="16840" w:code="9"/>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8C422" w14:textId="77777777" w:rsidR="0080168E" w:rsidRDefault="00E410AC" w:rsidP="0073332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FC932B3" w14:textId="77777777" w:rsidR="0080168E" w:rsidRDefault="00E410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989E6" w14:textId="77777777" w:rsidR="0080168E" w:rsidRDefault="00E410AC" w:rsidP="0073332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4AC4811" w14:textId="77777777" w:rsidR="0080168E" w:rsidRDefault="00E410AC">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0AC"/>
    <w:rsid w:val="00694387"/>
    <w:rsid w:val="00E410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0ADC9"/>
  <w15:chartTrackingRefBased/>
  <w15:docId w15:val="{48D4B27E-FA2A-4C9E-B1C7-F2F679414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10A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next w:val="Normal"/>
    <w:link w:val="BodyTextIndent2Char"/>
    <w:rsid w:val="00E410AC"/>
    <w:pPr>
      <w:autoSpaceDE w:val="0"/>
      <w:autoSpaceDN w:val="0"/>
      <w:adjustRightInd w:val="0"/>
    </w:pPr>
    <w:rPr>
      <w:lang w:val="en-US"/>
    </w:rPr>
  </w:style>
  <w:style w:type="character" w:customStyle="1" w:styleId="BodyTextIndent2Char">
    <w:name w:val="Body Text Indent 2 Char"/>
    <w:basedOn w:val="DefaultParagraphFont"/>
    <w:link w:val="BodyTextIndent2"/>
    <w:rsid w:val="00E410AC"/>
    <w:rPr>
      <w:rFonts w:ascii="Times New Roman" w:eastAsia="Times New Roman" w:hAnsi="Times New Roman" w:cs="Times New Roman"/>
      <w:sz w:val="24"/>
      <w:szCs w:val="24"/>
      <w:lang w:val="en-US"/>
    </w:rPr>
  </w:style>
  <w:style w:type="character" w:styleId="Strong">
    <w:name w:val="Strong"/>
    <w:qFormat/>
    <w:rsid w:val="00E410AC"/>
    <w:rPr>
      <w:b/>
      <w:bCs/>
    </w:rPr>
  </w:style>
  <w:style w:type="paragraph" w:styleId="Footer">
    <w:name w:val="footer"/>
    <w:basedOn w:val="Normal"/>
    <w:link w:val="FooterChar"/>
    <w:rsid w:val="00E410AC"/>
    <w:pPr>
      <w:tabs>
        <w:tab w:val="center" w:pos="4320"/>
        <w:tab w:val="right" w:pos="8640"/>
      </w:tabs>
    </w:pPr>
  </w:style>
  <w:style w:type="character" w:customStyle="1" w:styleId="FooterChar">
    <w:name w:val="Footer Char"/>
    <w:basedOn w:val="DefaultParagraphFont"/>
    <w:link w:val="Footer"/>
    <w:rsid w:val="00E410AC"/>
    <w:rPr>
      <w:rFonts w:ascii="Times New Roman" w:eastAsia="Times New Roman" w:hAnsi="Times New Roman" w:cs="Times New Roman"/>
      <w:sz w:val="24"/>
      <w:szCs w:val="24"/>
    </w:rPr>
  </w:style>
  <w:style w:type="character" w:styleId="PageNumber">
    <w:name w:val="page number"/>
    <w:basedOn w:val="DefaultParagraphFont"/>
    <w:rsid w:val="00E410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2.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482</Words>
  <Characters>2748</Characters>
  <Application>Microsoft Office Word</Application>
  <DocSecurity>0</DocSecurity>
  <Lines>22</Lines>
  <Paragraphs>6</Paragraphs>
  <ScaleCrop>false</ScaleCrop>
  <Company/>
  <LinksUpToDate>false</LinksUpToDate>
  <CharactersWithSpaces>3224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Archer</dc:creator>
  <cp:keywords/>
  <dc:description/>
  <cp:lastModifiedBy>Sara Archer</cp:lastModifiedBy>
  <cp:revision>1</cp:revision>
  <dcterms:created xsi:type="dcterms:W3CDTF">2022-06-28T09:23:00Z</dcterms:created>
  <dcterms:modified xsi:type="dcterms:W3CDTF">2022-06-28T09:24:00Z</dcterms:modified>
</cp:coreProperties>
</file>